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AC" w:rsidRPr="00010769" w:rsidRDefault="001D73AC" w:rsidP="001D73AC">
      <w:pPr>
        <w:pStyle w:val="Heading1"/>
        <w:jc w:val="center"/>
        <w:rPr>
          <w:sz w:val="32"/>
          <w:szCs w:val="32"/>
        </w:rPr>
      </w:pPr>
      <w:r w:rsidRPr="00010769">
        <w:rPr>
          <w:sz w:val="32"/>
          <w:szCs w:val="32"/>
        </w:rPr>
        <w:t>Profil istraživačke grupe</w:t>
      </w:r>
    </w:p>
    <w:p w:rsidR="001D73AC" w:rsidRPr="001D73AC" w:rsidRDefault="001D73AC" w:rsidP="001D73AC"/>
    <w:p w:rsidR="001D73AC" w:rsidRDefault="001D73AC" w:rsidP="00B21C82">
      <w:pPr>
        <w:ind w:left="-142"/>
        <w:rPr>
          <w:sz w:val="16"/>
          <w:szCs w:val="16"/>
        </w:rPr>
      </w:pPr>
      <w:r w:rsidRPr="001D73AC">
        <w:rPr>
          <w:sz w:val="16"/>
          <w:szCs w:val="16"/>
        </w:rPr>
        <w:t>Svrha ovog profila je omogućiti Vam da se u najboljem mogućem svjetlu predstavite potencijalnim partnerima. Predstavljanje vlastitih potreba i mogućnosti omogućit će vama i vašim potencijalnim partnerima da identificirate zajedničke interese i započnete uspješnu suradnju na različitim projektima za korištene bespovratnih sredstava</w:t>
      </w:r>
      <w:r w:rsidR="00DD18E0">
        <w:rPr>
          <w:sz w:val="16"/>
          <w:szCs w:val="16"/>
        </w:rPr>
        <w:t xml:space="preserve"> ili ugovornog istraživanja</w:t>
      </w:r>
      <w:r w:rsidRPr="001D73AC"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1D73AC" w:rsidTr="00DD18E0">
        <w:tc>
          <w:tcPr>
            <w:tcW w:w="3085" w:type="dxa"/>
            <w:vAlign w:val="center"/>
          </w:tcPr>
          <w:p w:rsidR="001D73AC" w:rsidRPr="00DD18E0" w:rsidRDefault="001D73AC" w:rsidP="00DD18E0">
            <w:pPr>
              <w:jc w:val="left"/>
              <w:rPr>
                <w:b/>
                <w:sz w:val="18"/>
              </w:rPr>
            </w:pPr>
            <w:r w:rsidRPr="00DD18E0">
              <w:rPr>
                <w:b/>
                <w:sz w:val="18"/>
              </w:rPr>
              <w:t>Ime institucije:</w:t>
            </w:r>
          </w:p>
        </w:tc>
        <w:tc>
          <w:tcPr>
            <w:tcW w:w="6157" w:type="dxa"/>
          </w:tcPr>
          <w:p w:rsidR="001D73AC" w:rsidRDefault="00DF01AD" w:rsidP="001D73AC">
            <w:r>
              <w:t>Fakultet građevinarstva, arhitekture i geodezije</w:t>
            </w:r>
          </w:p>
        </w:tc>
      </w:tr>
      <w:tr w:rsidR="001D73AC" w:rsidTr="00DD18E0">
        <w:tc>
          <w:tcPr>
            <w:tcW w:w="3085" w:type="dxa"/>
            <w:vAlign w:val="center"/>
          </w:tcPr>
          <w:p w:rsidR="001D73AC" w:rsidRPr="00DD18E0" w:rsidRDefault="001D73AC" w:rsidP="00DD18E0">
            <w:pPr>
              <w:jc w:val="left"/>
              <w:rPr>
                <w:b/>
                <w:sz w:val="18"/>
              </w:rPr>
            </w:pPr>
            <w:r w:rsidRPr="00DD18E0">
              <w:rPr>
                <w:b/>
                <w:sz w:val="18"/>
              </w:rPr>
              <w:t>Ime istraživačke grupe ili odjela:</w:t>
            </w:r>
          </w:p>
        </w:tc>
        <w:tc>
          <w:tcPr>
            <w:tcW w:w="6157" w:type="dxa"/>
          </w:tcPr>
          <w:p w:rsidR="001D73AC" w:rsidRDefault="00DF01AD" w:rsidP="001D73AC">
            <w:r>
              <w:t>Katedra za građevinske materijale</w:t>
            </w:r>
          </w:p>
        </w:tc>
      </w:tr>
      <w:tr w:rsidR="001D73AC" w:rsidTr="00DD18E0">
        <w:tc>
          <w:tcPr>
            <w:tcW w:w="3085" w:type="dxa"/>
            <w:vAlign w:val="center"/>
          </w:tcPr>
          <w:p w:rsidR="001D73AC" w:rsidRPr="00DD18E0" w:rsidRDefault="001D73AC" w:rsidP="00DD18E0">
            <w:pPr>
              <w:jc w:val="left"/>
              <w:rPr>
                <w:b/>
                <w:sz w:val="18"/>
              </w:rPr>
            </w:pPr>
            <w:r w:rsidRPr="00DD18E0">
              <w:rPr>
                <w:b/>
                <w:sz w:val="18"/>
              </w:rPr>
              <w:t>Voditelj istraživačke grupe:</w:t>
            </w:r>
          </w:p>
        </w:tc>
        <w:tc>
          <w:tcPr>
            <w:tcW w:w="6157" w:type="dxa"/>
          </w:tcPr>
          <w:p w:rsidR="001D73AC" w:rsidRDefault="00DF01AD" w:rsidP="001D73AC">
            <w:proofErr w:type="spellStart"/>
            <w:r>
              <w:t>Juradin</w:t>
            </w:r>
            <w:proofErr w:type="spellEnd"/>
            <w:r>
              <w:t xml:space="preserve"> Sandra, </w:t>
            </w:r>
            <w:proofErr w:type="spellStart"/>
            <w:r>
              <w:t>Baloević</w:t>
            </w:r>
            <w:proofErr w:type="spellEnd"/>
            <w:r>
              <w:t xml:space="preserve"> Goran</w:t>
            </w:r>
          </w:p>
        </w:tc>
      </w:tr>
      <w:tr w:rsidR="00E601F3" w:rsidTr="00DD18E0">
        <w:tc>
          <w:tcPr>
            <w:tcW w:w="3085" w:type="dxa"/>
            <w:vAlign w:val="center"/>
          </w:tcPr>
          <w:p w:rsidR="00E601F3" w:rsidRPr="00DD18E0" w:rsidRDefault="00E601F3" w:rsidP="00DD18E0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  <w:tc>
          <w:tcPr>
            <w:tcW w:w="6157" w:type="dxa"/>
          </w:tcPr>
          <w:p w:rsidR="00DF01AD" w:rsidRPr="00DF01AD" w:rsidRDefault="00DF01AD" w:rsidP="00DF01AD">
            <w:pPr>
              <w:rPr>
                <w:sz w:val="22"/>
              </w:rPr>
            </w:pPr>
            <w:hyperlink r:id="rId9" w:history="1">
              <w:r w:rsidRPr="00DF01AD">
                <w:rPr>
                  <w:rStyle w:val="Hyperlink"/>
                  <w:color w:val="auto"/>
                  <w:sz w:val="22"/>
                </w:rPr>
                <w:t>Sandra.Juradin</w:t>
              </w:r>
              <w:r w:rsidRPr="00DF01AD">
                <w:rPr>
                  <w:rStyle w:val="Hyperlink"/>
                  <w:rFonts w:cs="Arial"/>
                  <w:color w:val="auto"/>
                  <w:sz w:val="22"/>
                </w:rPr>
                <w:t>@</w:t>
              </w:r>
              <w:r w:rsidRPr="00DF01AD">
                <w:rPr>
                  <w:rStyle w:val="Hyperlink"/>
                  <w:color w:val="auto"/>
                  <w:sz w:val="22"/>
                </w:rPr>
                <w:t>gradst.hr</w:t>
              </w:r>
            </w:hyperlink>
            <w:r w:rsidRPr="00DF01AD">
              <w:rPr>
                <w:sz w:val="22"/>
              </w:rPr>
              <w:t xml:space="preserve">; </w:t>
            </w:r>
            <w:hyperlink r:id="rId10" w:history="1">
              <w:r w:rsidRPr="00DF01AD">
                <w:rPr>
                  <w:rStyle w:val="Hyperlink"/>
                  <w:color w:val="auto"/>
                  <w:sz w:val="22"/>
                </w:rPr>
                <w:t>Goran.Baloevic@gradst.hr</w:t>
              </w:r>
            </w:hyperlink>
          </w:p>
        </w:tc>
      </w:tr>
      <w:tr w:rsidR="001D73AC" w:rsidTr="00DD18E0">
        <w:tc>
          <w:tcPr>
            <w:tcW w:w="3085" w:type="dxa"/>
            <w:vAlign w:val="center"/>
          </w:tcPr>
          <w:p w:rsidR="001D73AC" w:rsidRPr="00DD18E0" w:rsidRDefault="00DD18E0" w:rsidP="00DD18E0">
            <w:pPr>
              <w:jc w:val="left"/>
              <w:rPr>
                <w:b/>
                <w:sz w:val="18"/>
              </w:rPr>
            </w:pPr>
            <w:r w:rsidRPr="00DD18E0">
              <w:rPr>
                <w:b/>
                <w:sz w:val="18"/>
              </w:rPr>
              <w:t>Internetska stranica</w:t>
            </w:r>
            <w:r w:rsidR="001D73AC" w:rsidRPr="00DD18E0">
              <w:rPr>
                <w:b/>
                <w:sz w:val="18"/>
              </w:rPr>
              <w:t>:</w:t>
            </w:r>
          </w:p>
        </w:tc>
        <w:tc>
          <w:tcPr>
            <w:tcW w:w="6157" w:type="dxa"/>
          </w:tcPr>
          <w:p w:rsidR="001D73AC" w:rsidRPr="00DF01AD" w:rsidRDefault="00DF01AD" w:rsidP="00DF01AD">
            <w:pPr>
              <w:jc w:val="left"/>
              <w:rPr>
                <w:sz w:val="22"/>
              </w:rPr>
            </w:pPr>
            <w:hyperlink r:id="rId11" w:history="1">
              <w:r w:rsidRPr="00DF01AD">
                <w:rPr>
                  <w:rStyle w:val="Hyperlink"/>
                  <w:color w:val="auto"/>
                  <w:sz w:val="22"/>
                </w:rPr>
                <w:t>http://www.gradst.hr/gradjevinski-materijali/default.aspx</w:t>
              </w:r>
            </w:hyperlink>
            <w:r w:rsidRPr="00DF01AD">
              <w:rPr>
                <w:sz w:val="22"/>
              </w:rPr>
              <w:t xml:space="preserve"> </w:t>
            </w:r>
          </w:p>
        </w:tc>
      </w:tr>
    </w:tbl>
    <w:p w:rsidR="001D73AC" w:rsidRDefault="001D73AC" w:rsidP="001D7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73AC" w:rsidTr="001D73AC">
        <w:tc>
          <w:tcPr>
            <w:tcW w:w="9242" w:type="dxa"/>
          </w:tcPr>
          <w:p w:rsidR="001D73AC" w:rsidRPr="001D73AC" w:rsidRDefault="001D73AC" w:rsidP="00AE2D95">
            <w:pPr>
              <w:rPr>
                <w:b/>
              </w:rPr>
            </w:pPr>
            <w:r>
              <w:rPr>
                <w:b/>
              </w:rPr>
              <w:t>1. M</w:t>
            </w:r>
            <w:r w:rsidRPr="001D73AC">
              <w:rPr>
                <w:b/>
              </w:rPr>
              <w:t xml:space="preserve">olimo opišite tko ste </w:t>
            </w:r>
            <w:r w:rsidRPr="00AE2D95">
              <w:t>(maksimalno 100 riječi)</w:t>
            </w:r>
          </w:p>
        </w:tc>
      </w:tr>
      <w:tr w:rsidR="001D73AC" w:rsidTr="001D73AC">
        <w:tc>
          <w:tcPr>
            <w:tcW w:w="9242" w:type="dxa"/>
          </w:tcPr>
          <w:p w:rsidR="00DF01AD" w:rsidRPr="00DF01AD" w:rsidRDefault="00DF01AD" w:rsidP="00DF01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4"/>
              </w:rPr>
            </w:pPr>
            <w:r w:rsidRPr="00DF01AD">
              <w:rPr>
                <w:rFonts w:ascii="Times New Roman" w:hAnsi="Times New Roman" w:cs="Times New Roman"/>
                <w:szCs w:val="24"/>
              </w:rPr>
              <w:t xml:space="preserve">Izv.prof.dr. Sandra </w:t>
            </w:r>
            <w:proofErr w:type="spellStart"/>
            <w:r w:rsidRPr="00DF01AD">
              <w:rPr>
                <w:rFonts w:ascii="Times New Roman" w:hAnsi="Times New Roman" w:cs="Times New Roman"/>
                <w:szCs w:val="24"/>
              </w:rPr>
              <w:t>Juradin</w:t>
            </w:r>
            <w:proofErr w:type="spellEnd"/>
            <w:r w:rsidRPr="00DF01A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70E64" w:rsidRDefault="00870E64" w:rsidP="00DF01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Znanstveni radovi: </w:t>
            </w:r>
            <w:hyperlink r:id="rId12" w:history="1">
              <w:r w:rsidRPr="0083456C">
                <w:rPr>
                  <w:rStyle w:val="Hyperlink"/>
                  <w:rFonts w:ascii="Times New Roman" w:hAnsi="Times New Roman" w:cs="Times New Roman"/>
                  <w:szCs w:val="24"/>
                </w:rPr>
                <w:t>https://bib.irb.hr/lista-radova?autor=203911</w:t>
              </w:r>
            </w:hyperlink>
          </w:p>
          <w:p w:rsidR="00DF01AD" w:rsidRPr="00DF01AD" w:rsidRDefault="001E2158" w:rsidP="00DF01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Znanstveni projekti:</w:t>
            </w:r>
            <w:r w:rsidR="00DF01AD" w:rsidRPr="00DF01AD">
              <w:rPr>
                <w:rFonts w:ascii="Times New Roman" w:hAnsi="Times New Roman" w:cs="Times New Roman"/>
                <w:szCs w:val="24"/>
              </w:rPr>
              <w:t xml:space="preserve"> Mehanizam djelovanja vibracija na svježi beton; </w:t>
            </w:r>
            <w:r>
              <w:rPr>
                <w:rFonts w:ascii="Times New Roman" w:hAnsi="Times New Roman" w:cs="Times New Roman"/>
                <w:szCs w:val="24"/>
              </w:rPr>
              <w:t xml:space="preserve">(suradnik i </w:t>
            </w:r>
            <w:r w:rsidR="00DF01AD" w:rsidRPr="00DF01AD">
              <w:rPr>
                <w:rFonts w:ascii="Times New Roman" w:hAnsi="Times New Roman" w:cs="Times New Roman"/>
                <w:szCs w:val="24"/>
              </w:rPr>
              <w:t>voditelj)</w:t>
            </w:r>
          </w:p>
          <w:p w:rsidR="00DF01AD" w:rsidRPr="00DF01AD" w:rsidRDefault="00DF01AD" w:rsidP="00DF01AD">
            <w:pPr>
              <w:rPr>
                <w:rFonts w:ascii="Times New Roman" w:hAnsi="Times New Roman" w:cs="Times New Roman"/>
                <w:szCs w:val="24"/>
              </w:rPr>
            </w:pPr>
            <w:r w:rsidRPr="00DF01AD">
              <w:rPr>
                <w:rFonts w:ascii="Times New Roman" w:hAnsi="Times New Roman" w:cs="Times New Roman"/>
                <w:szCs w:val="24"/>
              </w:rPr>
              <w:t xml:space="preserve">- Reološka svojstva </w:t>
            </w:r>
            <w:proofErr w:type="spellStart"/>
            <w:r w:rsidRPr="00DF01AD">
              <w:rPr>
                <w:rFonts w:ascii="Times New Roman" w:hAnsi="Times New Roman" w:cs="Times New Roman"/>
                <w:szCs w:val="24"/>
              </w:rPr>
              <w:t>vibriranog</w:t>
            </w:r>
            <w:proofErr w:type="spellEnd"/>
            <w:r w:rsidRPr="00DF01AD">
              <w:rPr>
                <w:rFonts w:ascii="Times New Roman" w:hAnsi="Times New Roman" w:cs="Times New Roman"/>
                <w:szCs w:val="24"/>
              </w:rPr>
              <w:t xml:space="preserve"> betona i primjena; (suradnik)</w:t>
            </w:r>
          </w:p>
          <w:p w:rsidR="00DF01AD" w:rsidRPr="00DF01AD" w:rsidRDefault="00DF01AD" w:rsidP="00DF01AD">
            <w:pPr>
              <w:rPr>
                <w:rFonts w:ascii="Times New Roman" w:hAnsi="Times New Roman" w:cs="Times New Roman"/>
                <w:szCs w:val="24"/>
              </w:rPr>
            </w:pPr>
            <w:r w:rsidRPr="00DF01AD">
              <w:rPr>
                <w:rFonts w:ascii="Times New Roman" w:hAnsi="Times New Roman" w:cs="Times New Roman"/>
                <w:szCs w:val="24"/>
              </w:rPr>
              <w:t>- Reološki model i ispitivanje svježeg betona; (suradnik)</w:t>
            </w:r>
          </w:p>
          <w:p w:rsidR="001D73AC" w:rsidRPr="00DF01AD" w:rsidRDefault="00DF01AD" w:rsidP="001D73A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F01AD">
              <w:rPr>
                <w:rFonts w:ascii="Times New Roman" w:hAnsi="Times New Roman" w:cs="Times New Roman"/>
                <w:szCs w:val="24"/>
              </w:rPr>
              <w:t>Dr.sc</w:t>
            </w:r>
            <w:proofErr w:type="spellEnd"/>
            <w:r w:rsidRPr="00DF01AD">
              <w:rPr>
                <w:rFonts w:ascii="Times New Roman" w:hAnsi="Times New Roman" w:cs="Times New Roman"/>
                <w:szCs w:val="24"/>
              </w:rPr>
              <w:t xml:space="preserve">. Goran </w:t>
            </w:r>
            <w:proofErr w:type="spellStart"/>
            <w:r w:rsidRPr="00DF01AD">
              <w:rPr>
                <w:rFonts w:ascii="Times New Roman" w:hAnsi="Times New Roman" w:cs="Times New Roman"/>
                <w:szCs w:val="24"/>
              </w:rPr>
              <w:t>Baloević</w:t>
            </w:r>
            <w:proofErr w:type="spellEnd"/>
          </w:p>
          <w:p w:rsidR="00DF01AD" w:rsidRDefault="00DF01AD" w:rsidP="00DF01AD">
            <w:pPr>
              <w:rPr>
                <w:rFonts w:ascii="Times New Roman" w:hAnsi="Times New Roman" w:cs="Times New Roman"/>
                <w:szCs w:val="24"/>
              </w:rPr>
            </w:pPr>
            <w:r w:rsidRPr="00DF01AD">
              <w:rPr>
                <w:rFonts w:ascii="Times New Roman" w:hAnsi="Times New Roman" w:cs="Times New Roman"/>
                <w:szCs w:val="24"/>
              </w:rPr>
              <w:t>Znanstveni radovi</w:t>
            </w:r>
            <w:r w:rsidR="00870E64">
              <w:rPr>
                <w:rFonts w:ascii="Times New Roman" w:hAnsi="Times New Roman" w:cs="Times New Roman"/>
                <w:szCs w:val="24"/>
              </w:rPr>
              <w:t xml:space="preserve">: </w:t>
            </w:r>
            <w:hyperlink r:id="rId13" w:history="1">
              <w:r w:rsidR="00870E64" w:rsidRPr="0083456C">
                <w:rPr>
                  <w:rStyle w:val="Hyperlink"/>
                  <w:rFonts w:ascii="Times New Roman" w:hAnsi="Times New Roman" w:cs="Times New Roman"/>
                  <w:szCs w:val="24"/>
                </w:rPr>
                <w:t>https://bib.irb.hr/lista-radova?autor=314802</w:t>
              </w:r>
            </w:hyperlink>
          </w:p>
          <w:p w:rsidR="00870E64" w:rsidRDefault="001E2158" w:rsidP="00DF01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u w:val="single"/>
              </w:rPr>
              <w:t>Znanstveni projekti</w:t>
            </w:r>
            <w:r w:rsidR="00DF01AD" w:rsidRPr="00DF01AD">
              <w:rPr>
                <w:rFonts w:ascii="Times New Roman" w:hAnsi="Times New Roman" w:cs="Times New Roman"/>
                <w:szCs w:val="24"/>
                <w:u w:val="single"/>
              </w:rPr>
              <w:t>:</w:t>
            </w:r>
            <w:r w:rsidRPr="001E215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F01AD" w:rsidRPr="00DF01AD">
              <w:rPr>
                <w:rFonts w:ascii="Times New Roman" w:hAnsi="Times New Roman" w:cs="Times New Roman"/>
                <w:szCs w:val="24"/>
              </w:rPr>
              <w:t>Eksperimentalna i numerička istraživanja potresne otpornosti građevina</w:t>
            </w:r>
            <w:r>
              <w:rPr>
                <w:rFonts w:ascii="Times New Roman" w:hAnsi="Times New Roman" w:cs="Times New Roman"/>
                <w:szCs w:val="24"/>
              </w:rPr>
              <w:t xml:space="preserve"> (suradnik)</w:t>
            </w:r>
          </w:p>
          <w:p w:rsidR="001D73AC" w:rsidRDefault="00870E64" w:rsidP="00870E64">
            <w:pPr>
              <w:pStyle w:val="ListParagraph"/>
              <w:numPr>
                <w:ilvl w:val="0"/>
                <w:numId w:val="9"/>
              </w:numPr>
            </w:pPr>
            <w:r>
              <w:rPr>
                <w:rFonts w:ascii="Times New Roman" w:hAnsi="Times New Roman" w:cs="Times New Roman"/>
                <w:szCs w:val="24"/>
              </w:rPr>
              <w:t>Nenad Petković, laborant</w:t>
            </w:r>
          </w:p>
        </w:tc>
      </w:tr>
    </w:tbl>
    <w:p w:rsidR="001D73AC" w:rsidRDefault="001D73AC" w:rsidP="001D7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73AC" w:rsidTr="001D73AC">
        <w:tc>
          <w:tcPr>
            <w:tcW w:w="9242" w:type="dxa"/>
          </w:tcPr>
          <w:p w:rsidR="001D73AC" w:rsidRPr="001D73AC" w:rsidRDefault="001D73AC" w:rsidP="001D73AC">
            <w:pPr>
              <w:rPr>
                <w:b/>
              </w:rPr>
            </w:pPr>
            <w:r w:rsidRPr="001D73AC">
              <w:rPr>
                <w:b/>
              </w:rPr>
              <w:t xml:space="preserve">2. Molimo opišite ono čime se bavite </w:t>
            </w:r>
            <w:r w:rsidRPr="00AE2D95">
              <w:t>(maksimalno 250 riječi)</w:t>
            </w:r>
          </w:p>
        </w:tc>
      </w:tr>
      <w:tr w:rsidR="001D73AC" w:rsidTr="001D73AC">
        <w:tc>
          <w:tcPr>
            <w:tcW w:w="9242" w:type="dxa"/>
          </w:tcPr>
          <w:p w:rsidR="00DF01AD" w:rsidRPr="00DF01AD" w:rsidRDefault="00DF01AD" w:rsidP="00DF01AD">
            <w:pPr>
              <w:pStyle w:val="text"/>
              <w:jc w:val="left"/>
              <w:rPr>
                <w:sz w:val="24"/>
              </w:rPr>
            </w:pPr>
            <w:r w:rsidRPr="00DF01AD">
              <w:rPr>
                <w:b/>
                <w:sz w:val="24"/>
              </w:rPr>
              <w:t>Područje znanstveno-istraživačkog rada:</w:t>
            </w:r>
          </w:p>
          <w:p w:rsidR="00DF01AD" w:rsidRPr="00DF01AD" w:rsidRDefault="00DF01AD" w:rsidP="00B4596E">
            <w:pPr>
              <w:pStyle w:val="kat"/>
              <w:numPr>
                <w:ilvl w:val="0"/>
                <w:numId w:val="6"/>
              </w:numPr>
              <w:rPr>
                <w:sz w:val="24"/>
              </w:rPr>
            </w:pPr>
            <w:r w:rsidRPr="00DF01AD">
              <w:rPr>
                <w:sz w:val="24"/>
              </w:rPr>
              <w:t xml:space="preserve">Određivanje reoloških svojstava svježeg </w:t>
            </w:r>
            <w:proofErr w:type="spellStart"/>
            <w:r w:rsidRPr="00DF01AD">
              <w:rPr>
                <w:sz w:val="24"/>
              </w:rPr>
              <w:t>vibriranog</w:t>
            </w:r>
            <w:proofErr w:type="spellEnd"/>
            <w:r w:rsidRPr="00DF01AD">
              <w:rPr>
                <w:sz w:val="24"/>
              </w:rPr>
              <w:t xml:space="preserve"> betona i primjena</w:t>
            </w:r>
          </w:p>
          <w:p w:rsidR="00DF01AD" w:rsidRPr="00DF01AD" w:rsidRDefault="00DF01AD" w:rsidP="00B4596E">
            <w:pPr>
              <w:pStyle w:val="kat"/>
              <w:numPr>
                <w:ilvl w:val="0"/>
                <w:numId w:val="6"/>
              </w:numPr>
              <w:rPr>
                <w:sz w:val="24"/>
              </w:rPr>
            </w:pPr>
            <w:r w:rsidRPr="00DF01AD">
              <w:rPr>
                <w:sz w:val="24"/>
              </w:rPr>
              <w:t>Modeliranje posebnih svojstava betona: trajnost, utjecaj okoliša, visoke čvrstoće, nisko puzanje, hidrotehnički beton, laki beton</w:t>
            </w:r>
          </w:p>
          <w:p w:rsidR="00DF01AD" w:rsidRDefault="00DF01AD" w:rsidP="00B4596E">
            <w:pPr>
              <w:pStyle w:val="kat"/>
              <w:numPr>
                <w:ilvl w:val="0"/>
                <w:numId w:val="6"/>
              </w:numPr>
              <w:rPr>
                <w:sz w:val="24"/>
              </w:rPr>
            </w:pPr>
            <w:r w:rsidRPr="00DF01AD">
              <w:rPr>
                <w:sz w:val="24"/>
              </w:rPr>
              <w:t xml:space="preserve">Specijalni betoni od lakog agregata i </w:t>
            </w:r>
            <w:proofErr w:type="spellStart"/>
            <w:r w:rsidRPr="00DF01AD">
              <w:rPr>
                <w:sz w:val="24"/>
              </w:rPr>
              <w:t>jednozrnati</w:t>
            </w:r>
            <w:proofErr w:type="spellEnd"/>
            <w:r w:rsidRPr="00DF01AD">
              <w:rPr>
                <w:sz w:val="24"/>
              </w:rPr>
              <w:t xml:space="preserve"> betoni</w:t>
            </w:r>
            <w:r>
              <w:rPr>
                <w:sz w:val="24"/>
              </w:rPr>
              <w:t>,</w:t>
            </w:r>
          </w:p>
          <w:p w:rsidR="00DF01AD" w:rsidRDefault="00DF01AD" w:rsidP="00B4596E">
            <w:pPr>
              <w:pStyle w:val="ka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Projektiranje i ispitivanje </w:t>
            </w:r>
            <w:proofErr w:type="spellStart"/>
            <w:r>
              <w:rPr>
                <w:sz w:val="24"/>
              </w:rPr>
              <w:t>samozbijajućih</w:t>
            </w:r>
            <w:proofErr w:type="spellEnd"/>
            <w:r>
              <w:rPr>
                <w:sz w:val="24"/>
              </w:rPr>
              <w:t xml:space="preserve"> betona od drobljenog/prirodnog i laganog agregata</w:t>
            </w:r>
          </w:p>
          <w:p w:rsidR="00C965CB" w:rsidRDefault="00C965CB" w:rsidP="00B4596E">
            <w:pPr>
              <w:pStyle w:val="kat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Obojani betoni</w:t>
            </w:r>
          </w:p>
          <w:p w:rsidR="00DF01AD" w:rsidRPr="00DF01AD" w:rsidRDefault="00DF01AD" w:rsidP="00DF01AD">
            <w:pPr>
              <w:pStyle w:val="text"/>
              <w:jc w:val="left"/>
              <w:rPr>
                <w:sz w:val="24"/>
              </w:rPr>
            </w:pPr>
            <w:r w:rsidRPr="00DF01AD">
              <w:rPr>
                <w:b/>
                <w:sz w:val="24"/>
              </w:rPr>
              <w:t>Područje stručnog rada:</w:t>
            </w:r>
          </w:p>
          <w:p w:rsidR="00DF01AD" w:rsidRPr="00DF01AD" w:rsidRDefault="00DF01AD" w:rsidP="00B4596E">
            <w:pPr>
              <w:pStyle w:val="kat"/>
              <w:numPr>
                <w:ilvl w:val="0"/>
                <w:numId w:val="6"/>
              </w:numPr>
              <w:rPr>
                <w:sz w:val="24"/>
              </w:rPr>
            </w:pPr>
            <w:r w:rsidRPr="00DF01AD">
              <w:rPr>
                <w:sz w:val="24"/>
              </w:rPr>
              <w:t xml:space="preserve">Projektiranje sastava svih vrsta običnog, pumpanog, prskanog i </w:t>
            </w:r>
            <w:proofErr w:type="spellStart"/>
            <w:r w:rsidRPr="00DF01AD">
              <w:rPr>
                <w:sz w:val="24"/>
              </w:rPr>
              <w:t>samozbijajućeg</w:t>
            </w:r>
            <w:proofErr w:type="spellEnd"/>
            <w:r w:rsidRPr="00DF01AD">
              <w:rPr>
                <w:sz w:val="24"/>
              </w:rPr>
              <w:t xml:space="preserve"> betona</w:t>
            </w:r>
          </w:p>
          <w:p w:rsidR="00DF01AD" w:rsidRPr="00DF01AD" w:rsidRDefault="00B4596E" w:rsidP="00B4596E">
            <w:pPr>
              <w:pStyle w:val="ka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F01AD" w:rsidRPr="00DF01AD">
              <w:rPr>
                <w:sz w:val="24"/>
              </w:rPr>
              <w:t>Projektiranje tehnološkog procesa proizvodnje agregata i postrojenja</w:t>
            </w:r>
            <w:r>
              <w:rPr>
                <w:sz w:val="24"/>
              </w:rPr>
              <w:t>,</w:t>
            </w:r>
          </w:p>
          <w:p w:rsidR="00523F48" w:rsidRPr="00B4596E" w:rsidRDefault="00DF01AD" w:rsidP="00B459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B4596E">
              <w:rPr>
                <w:rFonts w:ascii="Times New Roman" w:hAnsi="Times New Roman" w:cs="Times New Roman"/>
                <w:szCs w:val="24"/>
              </w:rPr>
              <w:t>Isp</w:t>
            </w:r>
            <w:r w:rsidR="00B4596E" w:rsidRPr="00B4596E">
              <w:rPr>
                <w:rFonts w:ascii="Times New Roman" w:hAnsi="Times New Roman" w:cs="Times New Roman"/>
                <w:szCs w:val="24"/>
              </w:rPr>
              <w:t>itivanje mehaničko fizikalnih svojstava cementa</w:t>
            </w:r>
            <w:r w:rsidR="00B4596E">
              <w:rPr>
                <w:rFonts w:ascii="Times New Roman" w:hAnsi="Times New Roman" w:cs="Times New Roman"/>
                <w:szCs w:val="24"/>
              </w:rPr>
              <w:t>,</w:t>
            </w:r>
          </w:p>
          <w:p w:rsidR="00B4596E" w:rsidRPr="00B4596E" w:rsidRDefault="00B4596E" w:rsidP="00B459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B4596E">
              <w:rPr>
                <w:rFonts w:ascii="Times New Roman" w:hAnsi="Times New Roman" w:cs="Times New Roman"/>
                <w:szCs w:val="24"/>
              </w:rPr>
              <w:t>Ispitivanje fizikalnih svojstava agregata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B4596E" w:rsidRDefault="00B4596E" w:rsidP="00B4596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4"/>
              </w:rPr>
            </w:pPr>
            <w:r w:rsidRPr="00B4596E">
              <w:rPr>
                <w:rFonts w:ascii="Times New Roman" w:hAnsi="Times New Roman" w:cs="Times New Roman"/>
                <w:szCs w:val="24"/>
              </w:rPr>
              <w:t xml:space="preserve">Određivanje </w:t>
            </w:r>
            <w:proofErr w:type="spellStart"/>
            <w:r w:rsidRPr="00B4596E">
              <w:rPr>
                <w:rFonts w:ascii="Times New Roman" w:hAnsi="Times New Roman" w:cs="Times New Roman"/>
                <w:szCs w:val="24"/>
              </w:rPr>
              <w:t>granulometrijskog</w:t>
            </w:r>
            <w:proofErr w:type="spellEnd"/>
            <w:r w:rsidRPr="00B4596E">
              <w:rPr>
                <w:rFonts w:ascii="Times New Roman" w:hAnsi="Times New Roman" w:cs="Times New Roman"/>
                <w:szCs w:val="24"/>
              </w:rPr>
              <w:t xml:space="preserve"> sastava agregata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1D73AC" w:rsidRDefault="00B4596E" w:rsidP="00C965CB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  <w:szCs w:val="24"/>
              </w:rPr>
              <w:t xml:space="preserve">Ispitivanje svojstava betona u svježem i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očvrslom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stanju</w:t>
            </w:r>
          </w:p>
        </w:tc>
      </w:tr>
    </w:tbl>
    <w:p w:rsidR="001D73AC" w:rsidRDefault="001D73AC" w:rsidP="001D7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D73AC" w:rsidTr="001D73AC">
        <w:tc>
          <w:tcPr>
            <w:tcW w:w="9242" w:type="dxa"/>
          </w:tcPr>
          <w:p w:rsidR="001D73AC" w:rsidRPr="001D73AC" w:rsidRDefault="001D73AC" w:rsidP="001D73AC">
            <w:pPr>
              <w:rPr>
                <w:b/>
              </w:rPr>
            </w:pPr>
            <w:r w:rsidRPr="001D73AC">
              <w:rPr>
                <w:b/>
              </w:rPr>
              <w:lastRenderedPageBreak/>
              <w:t xml:space="preserve">3. Navedite koje su Vaše potrebe </w:t>
            </w:r>
            <w:r w:rsidRPr="00AE2D95">
              <w:t>(maksimalno 10 redaka)</w:t>
            </w:r>
          </w:p>
        </w:tc>
      </w:tr>
      <w:tr w:rsidR="001D73AC" w:rsidTr="001D73AC">
        <w:tc>
          <w:tcPr>
            <w:tcW w:w="9242" w:type="dxa"/>
          </w:tcPr>
          <w:p w:rsidR="00C965CB" w:rsidRDefault="00DF01AD" w:rsidP="00C965CB">
            <w:pPr>
              <w:ind w:left="360"/>
              <w:rPr>
                <w:rFonts w:ascii="Times New Roman" w:hAnsi="Times New Roman" w:cs="Times New Roman"/>
              </w:rPr>
            </w:pPr>
            <w:r w:rsidRPr="00C965CB">
              <w:rPr>
                <w:rFonts w:ascii="Times New Roman" w:hAnsi="Times New Roman" w:cs="Times New Roman"/>
              </w:rPr>
              <w:t xml:space="preserve">Laboratorij se sastoji od dvije cjeline: </w:t>
            </w:r>
          </w:p>
          <w:p w:rsidR="00C965CB" w:rsidRPr="00C965CB" w:rsidRDefault="00C965CB" w:rsidP="00C965C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965CB">
              <w:rPr>
                <w:rFonts w:ascii="Times New Roman" w:hAnsi="Times New Roman" w:cs="Times New Roman"/>
              </w:rPr>
              <w:t>l</w:t>
            </w:r>
            <w:r w:rsidR="00DF01AD" w:rsidRPr="00C965CB">
              <w:rPr>
                <w:rFonts w:ascii="Times New Roman" w:hAnsi="Times New Roman" w:cs="Times New Roman"/>
              </w:rPr>
              <w:t xml:space="preserve">aboratorija za ispitivanje agregata i betona, </w:t>
            </w:r>
          </w:p>
          <w:p w:rsidR="00C965CB" w:rsidRPr="00C965CB" w:rsidRDefault="00DF01AD" w:rsidP="00C965C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965CB">
              <w:rPr>
                <w:rFonts w:ascii="Times New Roman" w:hAnsi="Times New Roman" w:cs="Times New Roman"/>
              </w:rPr>
              <w:t>labor</w:t>
            </w:r>
            <w:r w:rsidR="00B4596E" w:rsidRPr="00C965CB">
              <w:rPr>
                <w:rFonts w:ascii="Times New Roman" w:hAnsi="Times New Roman" w:cs="Times New Roman"/>
              </w:rPr>
              <w:t xml:space="preserve">atorija za ispitivanje cementa, </w:t>
            </w:r>
          </w:p>
          <w:p w:rsidR="00C965CB" w:rsidRPr="00C965CB" w:rsidRDefault="00B4596E" w:rsidP="00C965CB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965CB">
              <w:rPr>
                <w:rFonts w:ascii="Times New Roman" w:hAnsi="Times New Roman" w:cs="Times New Roman"/>
              </w:rPr>
              <w:t xml:space="preserve">uz prateću komoru za čuvanje ispitnih uzoraka. </w:t>
            </w:r>
          </w:p>
          <w:p w:rsidR="00523F48" w:rsidRDefault="00B4596E" w:rsidP="00C965CB">
            <w:pPr>
              <w:ind w:left="360"/>
            </w:pPr>
            <w:r w:rsidRPr="00C965CB">
              <w:rPr>
                <w:rFonts w:ascii="Times New Roman" w:hAnsi="Times New Roman" w:cs="Times New Roman"/>
              </w:rPr>
              <w:t xml:space="preserve">U laboratoriju nedostaje ispitne opreme koja bi proširila područja ispitivanja građevinskih materijala. Nedostaje na oprema poput uređaja za ispitivanje </w:t>
            </w:r>
            <w:proofErr w:type="spellStart"/>
            <w:r w:rsidRPr="00C965CB">
              <w:rPr>
                <w:rFonts w:ascii="Times New Roman" w:hAnsi="Times New Roman" w:cs="Times New Roman"/>
              </w:rPr>
              <w:t>vodopropusnosti</w:t>
            </w:r>
            <w:proofErr w:type="spellEnd"/>
            <w:r w:rsidR="00C965CB">
              <w:rPr>
                <w:rFonts w:ascii="Times New Roman" w:hAnsi="Times New Roman" w:cs="Times New Roman"/>
              </w:rPr>
              <w:t xml:space="preserve"> betona</w:t>
            </w:r>
            <w:r w:rsidRPr="00C965CB">
              <w:rPr>
                <w:rFonts w:ascii="Times New Roman" w:hAnsi="Times New Roman" w:cs="Times New Roman"/>
              </w:rPr>
              <w:t>, komora za ispitivanje djelovanja mraza i soli, uređaj za mjerenje difuzije klorida koj</w:t>
            </w:r>
            <w:r w:rsidR="00C965CB">
              <w:rPr>
                <w:rFonts w:ascii="Times New Roman" w:hAnsi="Times New Roman" w:cs="Times New Roman"/>
              </w:rPr>
              <w:t>i</w:t>
            </w:r>
            <w:r w:rsidRPr="00C965CB">
              <w:rPr>
                <w:rFonts w:ascii="Times New Roman" w:hAnsi="Times New Roman" w:cs="Times New Roman"/>
              </w:rPr>
              <w:t xml:space="preserve"> je naročito interesantna u priobalnom području,…</w:t>
            </w:r>
          </w:p>
          <w:p w:rsidR="00523F48" w:rsidRDefault="00523F48" w:rsidP="001D73AC"/>
        </w:tc>
      </w:tr>
    </w:tbl>
    <w:p w:rsidR="001D73AC" w:rsidRPr="00523F48" w:rsidRDefault="001D73AC" w:rsidP="00523F4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23F48" w:rsidRPr="00523F48" w:rsidTr="00523F48">
        <w:tc>
          <w:tcPr>
            <w:tcW w:w="9242" w:type="dxa"/>
          </w:tcPr>
          <w:p w:rsidR="00523F48" w:rsidRPr="00523F48" w:rsidRDefault="00523F48" w:rsidP="00523F48">
            <w:pPr>
              <w:rPr>
                <w:b/>
              </w:rPr>
            </w:pPr>
            <w:r w:rsidRPr="00523F48">
              <w:rPr>
                <w:b/>
              </w:rPr>
              <w:t>4. Navedite što nudite potencijalnim pa</w:t>
            </w:r>
            <w:r>
              <w:rPr>
                <w:b/>
              </w:rPr>
              <w:t xml:space="preserve">rtnerima </w:t>
            </w:r>
            <w:r w:rsidRPr="00AE2D95">
              <w:t>(maksimalno 10 redaka)</w:t>
            </w:r>
          </w:p>
        </w:tc>
      </w:tr>
      <w:tr w:rsidR="00523F48" w:rsidTr="00523F48">
        <w:tc>
          <w:tcPr>
            <w:tcW w:w="9242" w:type="dxa"/>
          </w:tcPr>
          <w:p w:rsidR="00523F48" w:rsidRPr="00C965CB" w:rsidRDefault="00B4596E" w:rsidP="00523F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C965CB">
              <w:rPr>
                <w:rFonts w:ascii="Times New Roman" w:hAnsi="Times New Roman" w:cs="Times New Roman"/>
                <w:szCs w:val="24"/>
              </w:rPr>
              <w:t>U laboratoriju je moguće provoditi istraživanja svojstava nekih građevinskih materijala</w:t>
            </w:r>
          </w:p>
          <w:p w:rsidR="00B4596E" w:rsidRPr="00C965CB" w:rsidRDefault="00B4596E" w:rsidP="00523F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C965CB">
              <w:rPr>
                <w:rFonts w:ascii="Times New Roman" w:hAnsi="Times New Roman" w:cs="Times New Roman"/>
                <w:szCs w:val="24"/>
              </w:rPr>
              <w:t>Moguće je istraživati utjecaj pojedinih dodataka i/ili aditiva na svojstva cementa i betona</w:t>
            </w:r>
          </w:p>
          <w:p w:rsidR="00523F48" w:rsidRPr="00C965CB" w:rsidRDefault="00C965CB" w:rsidP="001D73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C965CB">
              <w:rPr>
                <w:rFonts w:ascii="Times New Roman" w:hAnsi="Times New Roman" w:cs="Times New Roman"/>
                <w:szCs w:val="24"/>
              </w:rPr>
              <w:t>Ispitivanje mogućnosti u</w:t>
            </w:r>
            <w:r w:rsidR="00B4596E" w:rsidRPr="00C965CB">
              <w:rPr>
                <w:rFonts w:ascii="Times New Roman" w:hAnsi="Times New Roman" w:cs="Times New Roman"/>
                <w:szCs w:val="24"/>
              </w:rPr>
              <w:t>porab</w:t>
            </w:r>
            <w:r w:rsidRPr="00C965CB">
              <w:rPr>
                <w:rFonts w:ascii="Times New Roman" w:hAnsi="Times New Roman" w:cs="Times New Roman"/>
                <w:szCs w:val="24"/>
              </w:rPr>
              <w:t>e</w:t>
            </w:r>
            <w:r w:rsidR="00B4596E" w:rsidRPr="00C965CB">
              <w:rPr>
                <w:rFonts w:ascii="Times New Roman" w:hAnsi="Times New Roman" w:cs="Times New Roman"/>
                <w:szCs w:val="24"/>
              </w:rPr>
              <w:t xml:space="preserve"> recikliranih materijala, te ispitivanje utjecaja takvi</w:t>
            </w:r>
            <w:r w:rsidRPr="00C965CB">
              <w:rPr>
                <w:rFonts w:ascii="Times New Roman" w:hAnsi="Times New Roman" w:cs="Times New Roman"/>
                <w:szCs w:val="24"/>
              </w:rPr>
              <w:t>h</w:t>
            </w:r>
            <w:r w:rsidR="00B4596E" w:rsidRPr="00C965CB">
              <w:rPr>
                <w:rFonts w:ascii="Times New Roman" w:hAnsi="Times New Roman" w:cs="Times New Roman"/>
                <w:szCs w:val="24"/>
              </w:rPr>
              <w:t xml:space="preserve"> dodataka na svojstva cementa/betona</w:t>
            </w:r>
          </w:p>
          <w:p w:rsidR="00523F48" w:rsidRDefault="00C965CB" w:rsidP="001D73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C965CB">
              <w:rPr>
                <w:rFonts w:ascii="Times New Roman" w:hAnsi="Times New Roman" w:cs="Times New Roman"/>
                <w:szCs w:val="24"/>
              </w:rPr>
              <w:t>Ispitivanje i projektiranje sastava poroznih betona</w:t>
            </w:r>
          </w:p>
          <w:p w:rsidR="00C965CB" w:rsidRDefault="00C965CB" w:rsidP="00C965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 w:rsidRPr="00C965CB">
              <w:rPr>
                <w:rFonts w:ascii="Times New Roman" w:hAnsi="Times New Roman" w:cs="Times New Roman"/>
                <w:szCs w:val="24"/>
              </w:rPr>
              <w:t xml:space="preserve">Ispitivanje i projektiranje sastava </w:t>
            </w:r>
            <w:proofErr w:type="spellStart"/>
            <w:r w:rsidRPr="00C965CB">
              <w:rPr>
                <w:rFonts w:ascii="Times New Roman" w:hAnsi="Times New Roman" w:cs="Times New Roman"/>
                <w:szCs w:val="24"/>
              </w:rPr>
              <w:t>samozbijajućih</w:t>
            </w:r>
            <w:proofErr w:type="spellEnd"/>
            <w:r w:rsidRPr="00C965CB">
              <w:rPr>
                <w:rFonts w:ascii="Times New Roman" w:hAnsi="Times New Roman" w:cs="Times New Roman"/>
                <w:szCs w:val="24"/>
              </w:rPr>
              <w:t xml:space="preserve"> betona</w:t>
            </w:r>
          </w:p>
          <w:p w:rsidR="00C965CB" w:rsidRPr="00C965CB" w:rsidRDefault="00C965CB" w:rsidP="00C965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Izrada dekorativnih betona</w:t>
            </w:r>
          </w:p>
          <w:p w:rsidR="00523F48" w:rsidRDefault="00523F48" w:rsidP="001D73AC"/>
          <w:p w:rsidR="00523F48" w:rsidRDefault="00523F48" w:rsidP="001D73AC"/>
        </w:tc>
      </w:tr>
    </w:tbl>
    <w:p w:rsidR="00523F48" w:rsidRDefault="00523F48" w:rsidP="001D73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23F48" w:rsidTr="00523F48">
        <w:tc>
          <w:tcPr>
            <w:tcW w:w="9242" w:type="dxa"/>
          </w:tcPr>
          <w:p w:rsidR="00523F48" w:rsidRPr="00523F48" w:rsidRDefault="00523F48" w:rsidP="00AE2D95">
            <w:pPr>
              <w:rPr>
                <w:b/>
              </w:rPr>
            </w:pPr>
            <w:r w:rsidRPr="00523F48">
              <w:rPr>
                <w:b/>
              </w:rPr>
              <w:t xml:space="preserve">5. </w:t>
            </w:r>
            <w:r w:rsidR="00AE2D95">
              <w:rPr>
                <w:b/>
              </w:rPr>
              <w:t>Resursi</w:t>
            </w:r>
            <w:r w:rsidRPr="00523F48">
              <w:rPr>
                <w:b/>
              </w:rPr>
              <w:t xml:space="preserve"> koj</w:t>
            </w:r>
            <w:r w:rsidR="00AE2D95">
              <w:rPr>
                <w:b/>
              </w:rPr>
              <w:t>i</w:t>
            </w:r>
            <w:r w:rsidRPr="00523F48">
              <w:rPr>
                <w:b/>
              </w:rPr>
              <w:t>m</w:t>
            </w:r>
            <w:r w:rsidR="00AE2D95">
              <w:rPr>
                <w:b/>
              </w:rPr>
              <w:t>a</w:t>
            </w:r>
            <w:r w:rsidRPr="00523F48">
              <w:rPr>
                <w:b/>
              </w:rPr>
              <w:t xml:space="preserve"> raspolažete</w:t>
            </w:r>
            <w:r>
              <w:rPr>
                <w:b/>
              </w:rPr>
              <w:t xml:space="preserve"> </w:t>
            </w:r>
            <w:r w:rsidRPr="00AE2D95">
              <w:t>(maksimalno 10 redaka)</w:t>
            </w:r>
          </w:p>
        </w:tc>
      </w:tr>
      <w:tr w:rsidR="00523F48" w:rsidTr="00523F48">
        <w:tc>
          <w:tcPr>
            <w:tcW w:w="9242" w:type="dxa"/>
          </w:tcPr>
          <w:p w:rsidR="00C965CB" w:rsidRPr="00C965CB" w:rsidRDefault="00C965CB" w:rsidP="00C965CB">
            <w:pPr>
              <w:ind w:left="360"/>
              <w:rPr>
                <w:rFonts w:ascii="Times New Roman" w:hAnsi="Times New Roman" w:cs="Times New Roman"/>
              </w:rPr>
            </w:pPr>
            <w:r w:rsidRPr="00C965CB">
              <w:rPr>
                <w:rFonts w:ascii="Times New Roman" w:hAnsi="Times New Roman" w:cs="Times New Roman"/>
              </w:rPr>
              <w:t>Laboratorij raspolaže osnovnom opremom za:</w:t>
            </w:r>
          </w:p>
          <w:p w:rsidR="007225F7" w:rsidRPr="00C965CB" w:rsidRDefault="00C965CB" w:rsidP="007743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965CB">
              <w:rPr>
                <w:rFonts w:ascii="Times New Roman" w:hAnsi="Times New Roman" w:cs="Times New Roman"/>
              </w:rPr>
              <w:t>Ispitivanje mehaničko fizikalnih svojstava cementa (vrijeme vezanja, postojanost volumena, ispitivanje cementa na tlak i savijanje)</w:t>
            </w:r>
          </w:p>
          <w:p w:rsidR="00C965CB" w:rsidRPr="00C965CB" w:rsidRDefault="00C965CB" w:rsidP="007743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965CB">
              <w:rPr>
                <w:rFonts w:ascii="Times New Roman" w:hAnsi="Times New Roman" w:cs="Times New Roman"/>
              </w:rPr>
              <w:t xml:space="preserve">Ispitivanje </w:t>
            </w:r>
            <w:proofErr w:type="spellStart"/>
            <w:r w:rsidRPr="00C965CB">
              <w:rPr>
                <w:rFonts w:ascii="Times New Roman" w:hAnsi="Times New Roman" w:cs="Times New Roman"/>
              </w:rPr>
              <w:t>fiziklanih</w:t>
            </w:r>
            <w:proofErr w:type="spellEnd"/>
            <w:r w:rsidRPr="00C965CB">
              <w:rPr>
                <w:rFonts w:ascii="Times New Roman" w:hAnsi="Times New Roman" w:cs="Times New Roman"/>
              </w:rPr>
              <w:t xml:space="preserve"> svojstava agrega</w:t>
            </w:r>
            <w:bookmarkStart w:id="0" w:name="_GoBack"/>
            <w:bookmarkEnd w:id="0"/>
            <w:r w:rsidRPr="00C965CB">
              <w:rPr>
                <w:rFonts w:ascii="Times New Roman" w:hAnsi="Times New Roman" w:cs="Times New Roman"/>
              </w:rPr>
              <w:t xml:space="preserve">ta (gustoća, </w:t>
            </w:r>
            <w:proofErr w:type="spellStart"/>
            <w:r w:rsidRPr="00C965CB">
              <w:rPr>
                <w:rFonts w:ascii="Times New Roman" w:hAnsi="Times New Roman" w:cs="Times New Roman"/>
              </w:rPr>
              <w:t>nasipna</w:t>
            </w:r>
            <w:proofErr w:type="spellEnd"/>
            <w:r w:rsidRPr="00C965CB">
              <w:rPr>
                <w:rFonts w:ascii="Times New Roman" w:hAnsi="Times New Roman" w:cs="Times New Roman"/>
              </w:rPr>
              <w:t xml:space="preserve"> gustoća, SI), </w:t>
            </w:r>
            <w:proofErr w:type="spellStart"/>
            <w:r w:rsidRPr="00C965CB">
              <w:rPr>
                <w:rFonts w:ascii="Times New Roman" w:hAnsi="Times New Roman" w:cs="Times New Roman"/>
              </w:rPr>
              <w:t>granulometrijskog</w:t>
            </w:r>
            <w:proofErr w:type="spellEnd"/>
            <w:r w:rsidRPr="00C965CB">
              <w:rPr>
                <w:rFonts w:ascii="Times New Roman" w:hAnsi="Times New Roman" w:cs="Times New Roman"/>
              </w:rPr>
              <w:t xml:space="preserve"> sastava agregat</w:t>
            </w:r>
          </w:p>
          <w:p w:rsidR="00523F48" w:rsidRPr="00C965CB" w:rsidRDefault="00C965CB" w:rsidP="001D73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965CB">
              <w:rPr>
                <w:rFonts w:ascii="Times New Roman" w:hAnsi="Times New Roman" w:cs="Times New Roman"/>
              </w:rPr>
              <w:t xml:space="preserve">Ispitivanja svojstava svježeg i </w:t>
            </w:r>
            <w:proofErr w:type="spellStart"/>
            <w:r w:rsidRPr="00C965CB">
              <w:rPr>
                <w:rFonts w:ascii="Times New Roman" w:hAnsi="Times New Roman" w:cs="Times New Roman"/>
              </w:rPr>
              <w:t>očvrslog</w:t>
            </w:r>
            <w:proofErr w:type="spellEnd"/>
            <w:r w:rsidRPr="00C965CB">
              <w:rPr>
                <w:rFonts w:ascii="Times New Roman" w:hAnsi="Times New Roman" w:cs="Times New Roman"/>
              </w:rPr>
              <w:t xml:space="preserve"> betona (konzistencija, obradivost </w:t>
            </w:r>
            <w:proofErr w:type="spellStart"/>
            <w:r w:rsidRPr="00C965CB">
              <w:rPr>
                <w:rFonts w:ascii="Times New Roman" w:hAnsi="Times New Roman" w:cs="Times New Roman"/>
              </w:rPr>
              <w:t>samozbijajućeg</w:t>
            </w:r>
            <w:proofErr w:type="spellEnd"/>
            <w:r w:rsidRPr="00C965CB">
              <w:rPr>
                <w:rFonts w:ascii="Times New Roman" w:hAnsi="Times New Roman" w:cs="Times New Roman"/>
              </w:rPr>
              <w:t xml:space="preserve"> betona metodama razastiranja, V lijevak, L-kutija, J-prsten. čvrstoća na pritisak, savijanje, cijepanje, određivanje dinamičkog modula elastičnosti).</w:t>
            </w:r>
          </w:p>
          <w:p w:rsidR="00523F48" w:rsidRDefault="00523F48" w:rsidP="001D73AC"/>
        </w:tc>
      </w:tr>
    </w:tbl>
    <w:p w:rsidR="00523F48" w:rsidRPr="001D73AC" w:rsidRDefault="00523F48" w:rsidP="001D73AC"/>
    <w:sectPr w:rsidR="00523F48" w:rsidRPr="001D73AC" w:rsidSect="005B1B05">
      <w:headerReference w:type="even" r:id="rId14"/>
      <w:headerReference w:type="default" r:id="rId15"/>
      <w:footerReference w:type="default" r:id="rId16"/>
      <w:headerReference w:type="first" r:id="rId17"/>
      <w:pgSz w:w="11906" w:h="16838" w:code="9"/>
      <w:pgMar w:top="266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B1" w:rsidRDefault="00E656B1" w:rsidP="00ED7DD8">
      <w:pPr>
        <w:spacing w:after="0" w:line="240" w:lineRule="auto"/>
      </w:pPr>
      <w:r>
        <w:separator/>
      </w:r>
    </w:p>
  </w:endnote>
  <w:endnote w:type="continuationSeparator" w:id="0">
    <w:p w:rsidR="00E656B1" w:rsidRDefault="00E656B1" w:rsidP="00ED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nineSans Reg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yponineSans Med">
    <w:altName w:val="Arial"/>
    <w:panose1 w:val="00000000000000000000"/>
    <w:charset w:val="00"/>
    <w:family w:val="modern"/>
    <w:notTrueType/>
    <w:pitch w:val="variable"/>
    <w:sig w:usb0="00000001" w:usb1="5001E47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191345655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:rsidR="005B1B05" w:rsidRPr="00B21C82" w:rsidRDefault="005B1B05">
        <w:pPr>
          <w:pStyle w:val="Footer"/>
          <w:jc w:val="center"/>
          <w:rPr>
            <w:color w:val="808080" w:themeColor="background1" w:themeShade="80"/>
            <w:sz w:val="20"/>
          </w:rPr>
        </w:pPr>
        <w:r w:rsidRPr="00B21C82">
          <w:rPr>
            <w:color w:val="808080" w:themeColor="background1" w:themeShade="80"/>
            <w:sz w:val="20"/>
          </w:rPr>
          <w:fldChar w:fldCharType="begin"/>
        </w:r>
        <w:r w:rsidRPr="00B21C82">
          <w:rPr>
            <w:color w:val="808080" w:themeColor="background1" w:themeShade="80"/>
            <w:sz w:val="20"/>
          </w:rPr>
          <w:instrText>PAGE   \* MERGEFORMAT</w:instrText>
        </w:r>
        <w:r w:rsidRPr="00B21C82">
          <w:rPr>
            <w:color w:val="808080" w:themeColor="background1" w:themeShade="80"/>
            <w:sz w:val="20"/>
          </w:rPr>
          <w:fldChar w:fldCharType="separate"/>
        </w:r>
        <w:r w:rsidR="00E227D1">
          <w:rPr>
            <w:noProof/>
            <w:color w:val="808080" w:themeColor="background1" w:themeShade="80"/>
            <w:sz w:val="20"/>
          </w:rPr>
          <w:t>2</w:t>
        </w:r>
        <w:r w:rsidRPr="00B21C82">
          <w:rPr>
            <w:color w:val="808080" w:themeColor="background1" w:themeShade="80"/>
            <w:sz w:val="20"/>
          </w:rPr>
          <w:fldChar w:fldCharType="end"/>
        </w:r>
        <w:r w:rsidRPr="00B21C82">
          <w:rPr>
            <w:color w:val="808080" w:themeColor="background1" w:themeShade="80"/>
            <w:sz w:val="20"/>
          </w:rPr>
          <w:t>/</w:t>
        </w:r>
        <w:r w:rsidRPr="00B21C82">
          <w:rPr>
            <w:color w:val="808080" w:themeColor="background1" w:themeShade="80"/>
            <w:sz w:val="20"/>
          </w:rPr>
          <w:fldChar w:fldCharType="begin"/>
        </w:r>
        <w:r w:rsidRPr="00B21C82">
          <w:rPr>
            <w:color w:val="808080" w:themeColor="background1" w:themeShade="80"/>
            <w:sz w:val="20"/>
          </w:rPr>
          <w:instrText xml:space="preserve"> DOCPROPERTY  Pages  \* MERGEFORMAT </w:instrText>
        </w:r>
        <w:r w:rsidRPr="00B21C82">
          <w:rPr>
            <w:color w:val="808080" w:themeColor="background1" w:themeShade="80"/>
            <w:sz w:val="20"/>
          </w:rPr>
          <w:fldChar w:fldCharType="separate"/>
        </w:r>
        <w:r w:rsidR="00BE08A8" w:rsidRPr="00B21C82">
          <w:rPr>
            <w:color w:val="808080" w:themeColor="background1" w:themeShade="80"/>
            <w:sz w:val="20"/>
          </w:rPr>
          <w:t>2</w:t>
        </w:r>
        <w:r w:rsidRPr="00B21C82">
          <w:rPr>
            <w:color w:val="808080" w:themeColor="background1" w:themeShade="80"/>
            <w:sz w:val="20"/>
          </w:rPr>
          <w:fldChar w:fldCharType="end"/>
        </w:r>
      </w:p>
    </w:sdtContent>
  </w:sdt>
  <w:p w:rsidR="005B1B05" w:rsidRPr="00B21C82" w:rsidRDefault="005B1B05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B1" w:rsidRDefault="00E656B1" w:rsidP="00ED7DD8">
      <w:pPr>
        <w:spacing w:after="0" w:line="240" w:lineRule="auto"/>
      </w:pPr>
      <w:r>
        <w:separator/>
      </w:r>
    </w:p>
  </w:footnote>
  <w:footnote w:type="continuationSeparator" w:id="0">
    <w:p w:rsidR="00E656B1" w:rsidRDefault="00E656B1" w:rsidP="00ED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D8" w:rsidRDefault="00E656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9307" o:spid="_x0000_s2062" type="#_x0000_t75" style="position:absolute;left:0;text-align:left;margin-left:0;margin-top:0;width:450pt;height:636.55pt;z-index:-251653120;mso-position-horizontal:center;mso-position-horizontal-relative:margin;mso-position-vertical:center;mso-position-vertical-relative:margin" o:allowincell="f">
          <v:imagedata r:id="rId1" o:title="mem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AC" w:rsidRDefault="00E656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9308" o:spid="_x0000_s2063" type="#_x0000_t75" style="position:absolute;left:0;text-align:left;margin-left:-72.2pt;margin-top:-131.65pt;width:595.15pt;height:841.9pt;z-index:-251652096;mso-position-horizontal-relative:margin;mso-position-vertical-relative:margin" o:allowincell="f">
          <v:imagedata r:id="rId1" o:title="mem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DD8" w:rsidRDefault="00E656B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9306" o:spid="_x0000_s2061" type="#_x0000_t75" style="position:absolute;left:0;text-align:left;margin-left:0;margin-top:0;width:450pt;height:636.55pt;z-index:-251654144;mso-position-horizontal:center;mso-position-horizontal-relative:margin;mso-position-vertical:center;mso-position-vertical-relative:margin" o:allowincell="f">
          <v:imagedata r:id="rId1" o:title="me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0DF5"/>
    <w:multiLevelType w:val="hybridMultilevel"/>
    <w:tmpl w:val="89C237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4F67"/>
    <w:multiLevelType w:val="hybridMultilevel"/>
    <w:tmpl w:val="EE4A31C0"/>
    <w:lvl w:ilvl="0" w:tplc="6A74601C"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A38C8"/>
    <w:multiLevelType w:val="hybridMultilevel"/>
    <w:tmpl w:val="8CFE5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56B5"/>
    <w:multiLevelType w:val="hybridMultilevel"/>
    <w:tmpl w:val="44606D58"/>
    <w:lvl w:ilvl="0" w:tplc="6A74601C"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E44AA"/>
    <w:multiLevelType w:val="hybridMultilevel"/>
    <w:tmpl w:val="B8C27B6E"/>
    <w:lvl w:ilvl="0" w:tplc="1D6034B6">
      <w:numFmt w:val="bullet"/>
      <w:lvlText w:val="-"/>
      <w:lvlJc w:val="left"/>
      <w:pPr>
        <w:ind w:left="54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44DB4FC5"/>
    <w:multiLevelType w:val="hybridMultilevel"/>
    <w:tmpl w:val="6C64D5EE"/>
    <w:lvl w:ilvl="0" w:tplc="6A74601C"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6">
    <w:nsid w:val="68B414A0"/>
    <w:multiLevelType w:val="hybridMultilevel"/>
    <w:tmpl w:val="BFDCE2FA"/>
    <w:lvl w:ilvl="0" w:tplc="1D6034B6">
      <w:numFmt w:val="bullet"/>
      <w:lvlText w:val="-"/>
      <w:lvlJc w:val="left"/>
      <w:pPr>
        <w:ind w:left="74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7">
    <w:nsid w:val="77BF3272"/>
    <w:multiLevelType w:val="hybridMultilevel"/>
    <w:tmpl w:val="E8B65266"/>
    <w:lvl w:ilvl="0" w:tplc="6A74601C"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7D768C"/>
    <w:multiLevelType w:val="hybridMultilevel"/>
    <w:tmpl w:val="44EA5480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59"/>
    <w:rsid w:val="00010769"/>
    <w:rsid w:val="00143839"/>
    <w:rsid w:val="001D73AC"/>
    <w:rsid w:val="001E2158"/>
    <w:rsid w:val="003E4318"/>
    <w:rsid w:val="00523F48"/>
    <w:rsid w:val="005B1B05"/>
    <w:rsid w:val="006604F4"/>
    <w:rsid w:val="007225F7"/>
    <w:rsid w:val="00727D98"/>
    <w:rsid w:val="007743E5"/>
    <w:rsid w:val="00845BA2"/>
    <w:rsid w:val="008667F5"/>
    <w:rsid w:val="00870E64"/>
    <w:rsid w:val="008835DC"/>
    <w:rsid w:val="008B1693"/>
    <w:rsid w:val="009109AE"/>
    <w:rsid w:val="00A73BB2"/>
    <w:rsid w:val="00AB4DC7"/>
    <w:rsid w:val="00AB7DA2"/>
    <w:rsid w:val="00AE2D95"/>
    <w:rsid w:val="00B21C82"/>
    <w:rsid w:val="00B4596E"/>
    <w:rsid w:val="00B95B0A"/>
    <w:rsid w:val="00BE08A8"/>
    <w:rsid w:val="00C965CB"/>
    <w:rsid w:val="00DD18E0"/>
    <w:rsid w:val="00DD5659"/>
    <w:rsid w:val="00DF01AD"/>
    <w:rsid w:val="00E227D1"/>
    <w:rsid w:val="00E601F3"/>
    <w:rsid w:val="00E656B1"/>
    <w:rsid w:val="00EC0DE5"/>
    <w:rsid w:val="00ED7DD8"/>
    <w:rsid w:val="00F1036A"/>
    <w:rsid w:val="00F5154E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AC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3A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B5B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DD8"/>
  </w:style>
  <w:style w:type="paragraph" w:styleId="Footer">
    <w:name w:val="footer"/>
    <w:basedOn w:val="Normal"/>
    <w:link w:val="FooterChar"/>
    <w:uiPriority w:val="99"/>
    <w:unhideWhenUsed/>
    <w:rsid w:val="00ED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DD8"/>
  </w:style>
  <w:style w:type="paragraph" w:styleId="BalloonText">
    <w:name w:val="Balloon Text"/>
    <w:basedOn w:val="Normal"/>
    <w:link w:val="BalloonTextChar"/>
    <w:uiPriority w:val="99"/>
    <w:semiHidden/>
    <w:unhideWhenUsed/>
    <w:rsid w:val="00D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73AC"/>
    <w:rPr>
      <w:rFonts w:ascii="Arial" w:eastAsiaTheme="majorEastAsia" w:hAnsi="Arial" w:cstheme="majorBidi"/>
      <w:b/>
      <w:bCs/>
      <w:color w:val="5B5B5B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D7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D73AC"/>
    <w:pPr>
      <w:spacing w:after="0" w:line="240" w:lineRule="auto"/>
      <w:jc w:val="left"/>
    </w:pPr>
    <w:rPr>
      <w:rFonts w:eastAsia="Times New Roman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D73AC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23F48"/>
    <w:pPr>
      <w:ind w:left="720"/>
      <w:contextualSpacing/>
    </w:pPr>
  </w:style>
  <w:style w:type="character" w:customStyle="1" w:styleId="textChar">
    <w:name w:val="text Char"/>
    <w:link w:val="text"/>
    <w:locked/>
    <w:rsid w:val="00DF01AD"/>
    <w:rPr>
      <w:rFonts w:ascii="Times New Roman" w:eastAsia="Times New Roman" w:hAnsi="Times New Roman" w:cs="Times New Roman"/>
      <w:sz w:val="18"/>
      <w:szCs w:val="24"/>
    </w:rPr>
  </w:style>
  <w:style w:type="paragraph" w:customStyle="1" w:styleId="text">
    <w:name w:val="text"/>
    <w:basedOn w:val="Normal"/>
    <w:link w:val="textChar"/>
    <w:rsid w:val="00DF01A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katChar">
    <w:name w:val="kat Char"/>
    <w:link w:val="kat"/>
    <w:locked/>
    <w:rsid w:val="00DF01AD"/>
    <w:rPr>
      <w:rFonts w:ascii="Times New Roman" w:eastAsia="Times New Roman" w:hAnsi="Times New Roman" w:cs="Times New Roman"/>
      <w:sz w:val="18"/>
      <w:szCs w:val="24"/>
    </w:rPr>
  </w:style>
  <w:style w:type="paragraph" w:customStyle="1" w:styleId="kat">
    <w:name w:val="kat"/>
    <w:basedOn w:val="text"/>
    <w:link w:val="katChar"/>
    <w:qFormat/>
    <w:rsid w:val="00DF01AD"/>
    <w:pPr>
      <w:ind w:left="351" w:hanging="142"/>
      <w:jc w:val="left"/>
    </w:pPr>
  </w:style>
  <w:style w:type="character" w:styleId="Hyperlink">
    <w:name w:val="Hyperlink"/>
    <w:basedOn w:val="DefaultParagraphFont"/>
    <w:uiPriority w:val="99"/>
    <w:unhideWhenUsed/>
    <w:rsid w:val="00DF01AD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AC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3A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5B5B5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DD8"/>
  </w:style>
  <w:style w:type="paragraph" w:styleId="Footer">
    <w:name w:val="footer"/>
    <w:basedOn w:val="Normal"/>
    <w:link w:val="FooterChar"/>
    <w:uiPriority w:val="99"/>
    <w:unhideWhenUsed/>
    <w:rsid w:val="00ED7D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DD8"/>
  </w:style>
  <w:style w:type="paragraph" w:styleId="BalloonText">
    <w:name w:val="Balloon Text"/>
    <w:basedOn w:val="Normal"/>
    <w:link w:val="BalloonTextChar"/>
    <w:uiPriority w:val="99"/>
    <w:semiHidden/>
    <w:unhideWhenUsed/>
    <w:rsid w:val="00DD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73AC"/>
    <w:rPr>
      <w:rFonts w:ascii="Arial" w:eastAsiaTheme="majorEastAsia" w:hAnsi="Arial" w:cstheme="majorBidi"/>
      <w:b/>
      <w:bCs/>
      <w:color w:val="5B5B5B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D7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D73AC"/>
    <w:pPr>
      <w:spacing w:after="0" w:line="240" w:lineRule="auto"/>
      <w:jc w:val="left"/>
    </w:pPr>
    <w:rPr>
      <w:rFonts w:eastAsia="Times New Roman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D73AC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23F48"/>
    <w:pPr>
      <w:ind w:left="720"/>
      <w:contextualSpacing/>
    </w:pPr>
  </w:style>
  <w:style w:type="character" w:customStyle="1" w:styleId="textChar">
    <w:name w:val="text Char"/>
    <w:link w:val="text"/>
    <w:locked/>
    <w:rsid w:val="00DF01AD"/>
    <w:rPr>
      <w:rFonts w:ascii="Times New Roman" w:eastAsia="Times New Roman" w:hAnsi="Times New Roman" w:cs="Times New Roman"/>
      <w:sz w:val="18"/>
      <w:szCs w:val="24"/>
    </w:rPr>
  </w:style>
  <w:style w:type="paragraph" w:customStyle="1" w:styleId="text">
    <w:name w:val="text"/>
    <w:basedOn w:val="Normal"/>
    <w:link w:val="textChar"/>
    <w:rsid w:val="00DF01AD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katChar">
    <w:name w:val="kat Char"/>
    <w:link w:val="kat"/>
    <w:locked/>
    <w:rsid w:val="00DF01AD"/>
    <w:rPr>
      <w:rFonts w:ascii="Times New Roman" w:eastAsia="Times New Roman" w:hAnsi="Times New Roman" w:cs="Times New Roman"/>
      <w:sz w:val="18"/>
      <w:szCs w:val="24"/>
    </w:rPr>
  </w:style>
  <w:style w:type="paragraph" w:customStyle="1" w:styleId="kat">
    <w:name w:val="kat"/>
    <w:basedOn w:val="text"/>
    <w:link w:val="katChar"/>
    <w:qFormat/>
    <w:rsid w:val="00DF01AD"/>
    <w:pPr>
      <w:ind w:left="351" w:hanging="142"/>
      <w:jc w:val="left"/>
    </w:pPr>
  </w:style>
  <w:style w:type="character" w:styleId="Hyperlink">
    <w:name w:val="Hyperlink"/>
    <w:basedOn w:val="DefaultParagraphFont"/>
    <w:uiPriority w:val="99"/>
    <w:unhideWhenUsed/>
    <w:rsid w:val="00DF01AD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.irb.hr/lista-radova?autor=3148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.irb.hr/lista-radova?autor=20391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dst.hr/gradjevinski-materijali/default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Goran.Baloevic@gradst.h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andra.Juradin@gradst.h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\AppData\Roaming\Microsoft\Templates\TTA_memo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Typonine">
      <a:majorFont>
        <a:latin typeface="TyponineSans Med"/>
        <a:ea typeface=""/>
        <a:cs typeface=""/>
      </a:majorFont>
      <a:minorFont>
        <a:latin typeface="TyponineSans Re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96D9-7DD2-44D7-9184-2EE3BB9A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TTA_memo</Template>
  <TotalTime>82</TotalTime>
  <Pages>2</Pages>
  <Words>500</Words>
  <Characters>3586</Characters>
  <Application>Microsoft Office Word</Application>
  <DocSecurity>0</DocSecurity>
  <Lines>128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 istrazivacke grupe - Template</vt:lpstr>
    </vt:vector>
  </TitlesOfParts>
  <Manager>nikola@utt.unist.hr</Manager>
  <Company>Sveuciliste u Splitu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istrazivacke grupe - Template</dc:title>
  <dc:subject>Jadranska mreza za transfer tehnologije</dc:subject>
  <dc:creator>Nikola Vulic</dc:creator>
  <cp:keywords>ttadria</cp:keywords>
  <cp:lastModifiedBy>Windows User</cp:lastModifiedBy>
  <cp:revision>4</cp:revision>
  <dcterms:created xsi:type="dcterms:W3CDTF">2015-03-17T08:59:00Z</dcterms:created>
  <dcterms:modified xsi:type="dcterms:W3CDTF">2015-03-17T10:21:00Z</dcterms:modified>
</cp:coreProperties>
</file>